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CA103" w14:textId="7858DAA6" w:rsidR="008C4EA2" w:rsidRDefault="008C4EA2" w:rsidP="008C4EA2">
      <w:pPr>
        <w:pStyle w:val="ae"/>
        <w:shd w:val="clear" w:color="auto" w:fill="FFFFFF"/>
        <w:spacing w:before="0" w:beforeAutospacing="0" w:after="150" w:afterAutospacing="0" w:line="343" w:lineRule="atLeast"/>
        <w:rPr>
          <w:rFonts w:ascii="TH SarabunIT๙" w:hAnsi="TH SarabunIT๙" w:cs="TH SarabunIT๙"/>
          <w:color w:val="28282B"/>
          <w:spacing w:val="5"/>
          <w:sz w:val="32"/>
          <w:szCs w:val="32"/>
        </w:rPr>
      </w:pPr>
      <w:r>
        <w:rPr>
          <w:noProof/>
        </w:rPr>
        <w:drawing>
          <wp:inline distT="0" distB="0" distL="0" distR="0" wp14:anchorId="03C90626" wp14:editId="068E6C65">
            <wp:extent cx="5731510" cy="8178586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8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5BC1A" w14:textId="77777777" w:rsidR="008C4EA2" w:rsidRDefault="008C4EA2" w:rsidP="008C4EA2">
      <w:pPr>
        <w:pStyle w:val="ae"/>
        <w:shd w:val="clear" w:color="auto" w:fill="FFFFFF"/>
        <w:spacing w:before="0" w:beforeAutospacing="0" w:after="150" w:afterAutospacing="0" w:line="343" w:lineRule="atLeast"/>
        <w:rPr>
          <w:rFonts w:ascii="TH SarabunIT๙" w:hAnsi="TH SarabunIT๙" w:cs="TH SarabunIT๙"/>
          <w:color w:val="28282B"/>
          <w:spacing w:val="5"/>
          <w:sz w:val="32"/>
          <w:szCs w:val="32"/>
        </w:rPr>
      </w:pPr>
    </w:p>
    <w:p w14:paraId="26EB40DD" w14:textId="77777777" w:rsidR="008C4EA2" w:rsidRDefault="008C4EA2" w:rsidP="008C4EA2">
      <w:pPr>
        <w:pStyle w:val="ae"/>
        <w:shd w:val="clear" w:color="auto" w:fill="FFFFFF"/>
        <w:spacing w:before="0" w:beforeAutospacing="0" w:after="150" w:afterAutospacing="0" w:line="343" w:lineRule="atLeast"/>
        <w:rPr>
          <w:rFonts w:ascii="TH SarabunIT๙" w:hAnsi="TH SarabunIT๙" w:cs="TH SarabunIT๙"/>
          <w:color w:val="28282B"/>
          <w:spacing w:val="5"/>
          <w:sz w:val="32"/>
          <w:szCs w:val="32"/>
        </w:rPr>
      </w:pPr>
    </w:p>
    <w:p w14:paraId="302A46D2" w14:textId="618E3099" w:rsidR="008C4EA2" w:rsidRPr="008C4EA2" w:rsidRDefault="008C4EA2" w:rsidP="008C4EA2">
      <w:pPr>
        <w:pStyle w:val="ae"/>
        <w:shd w:val="clear" w:color="auto" w:fill="FFFFFF"/>
        <w:spacing w:before="0" w:beforeAutospacing="0" w:after="150" w:afterAutospacing="0" w:line="343" w:lineRule="atLeast"/>
        <w:ind w:firstLine="720"/>
        <w:jc w:val="thaiDistribute"/>
        <w:rPr>
          <w:rFonts w:ascii="TH SarabunIT๙" w:hAnsi="TH SarabunIT๙" w:cs="TH SarabunIT๙"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lastRenderedPageBreak/>
        <w:t xml:space="preserve">- 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สถานการณ์ปัจจุบัน เชื้อไวรัสไข้หวัดนก (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 xml:space="preserve">H5N1) 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ยังคงระบาดในหลายประเทศโดยเฉพาะที่สหรัฐอเมริกา และพบในประเทศเพื่อนบ้านของไทย เช่น กัมพูชา ลาว ขณะนี้ ในไทยยังไม่พบผู้ติดเชื้อไข้หวัดนก แต่หน่วยงานสาธารณสุขร่วมกับกรมปศุสัตว์ ได้ยกระดับการเฝ้าระวังอย่างใกล้ชิด ในฟาร์มสัตว์ปีก ฟาร์มโคนม และตลาดค้าสัตว์</w:t>
      </w:r>
    </w:p>
    <w:p w14:paraId="60EBC166" w14:textId="77777777" w:rsidR="008C4EA2" w:rsidRPr="008C4EA2" w:rsidRDefault="008C4EA2" w:rsidP="008C4EA2">
      <w:pPr>
        <w:pStyle w:val="ae"/>
        <w:shd w:val="clear" w:color="auto" w:fill="FFFFFF"/>
        <w:spacing w:before="0" w:beforeAutospacing="0" w:after="150" w:afterAutospacing="0" w:line="343" w:lineRule="atLeast"/>
        <w:ind w:firstLine="720"/>
        <w:rPr>
          <w:rFonts w:ascii="TH SarabunIT๙" w:hAnsi="TH SarabunIT๙" w:cs="TH SarabunIT๙"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 xml:space="preserve">- 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พบการระบาดในสัตว์ปีกและพบการติดเชื้อข้ามสายพันธุ์จากนกสู่วัวนม แมว ซึ่งไม่เคยเกิดขึ้นมาก่อน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>??</w:t>
      </w:r>
    </w:p>
    <w:p w14:paraId="4F676176" w14:textId="77777777" w:rsidR="008C4EA2" w:rsidRPr="008C4EA2" w:rsidRDefault="008C4EA2" w:rsidP="008C4EA2">
      <w:pPr>
        <w:pStyle w:val="ae"/>
        <w:shd w:val="clear" w:color="auto" w:fill="FFFFFF"/>
        <w:spacing w:before="0" w:beforeAutospacing="0" w:after="150" w:afterAutospacing="0" w:line="343" w:lineRule="atLeast"/>
        <w:rPr>
          <w:rFonts w:ascii="TH SarabunIT๙" w:hAnsi="TH SarabunIT๙" w:cs="TH SarabunIT๙"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มีรายงานผู้ป่วยที่ติดเชื้อจากการสัมผัสสัตว์ป่วย น้ำนมของสัตว์ หรือเนื้อสัตว์ปนเปื้อน ซึ่งบางรายมีอาการรุนแรงถึงขั้นเสียชีวิต</w:t>
      </w:r>
    </w:p>
    <w:p w14:paraId="4C12CBED" w14:textId="77777777" w:rsidR="008C4EA2" w:rsidRPr="008C4EA2" w:rsidRDefault="008C4EA2" w:rsidP="008C4EA2">
      <w:pPr>
        <w:pStyle w:val="ae"/>
        <w:shd w:val="clear" w:color="auto" w:fill="FFFFFF"/>
        <w:spacing w:before="0" w:beforeAutospacing="0" w:after="0" w:afterAutospacing="0" w:line="343" w:lineRule="atLeast"/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  <w:cs/>
        </w:rPr>
        <w:t xml:space="preserve">ใครเป็นกลุ่มเสี่ยงบ้าง </w:t>
      </w:r>
      <w:r w:rsidRPr="008C4EA2"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</w:rPr>
        <w:t>?</w:t>
      </w:r>
    </w:p>
    <w:p w14:paraId="082617B2" w14:textId="77777777" w:rsidR="008C4EA2" w:rsidRPr="008C4EA2" w:rsidRDefault="008C4EA2" w:rsidP="008C4EA2">
      <w:pPr>
        <w:pStyle w:val="ae"/>
        <w:shd w:val="clear" w:color="auto" w:fill="FFFFFF"/>
        <w:spacing w:before="0" w:beforeAutospacing="0" w:after="0" w:afterAutospacing="0" w:line="343" w:lineRule="atLeast"/>
        <w:rPr>
          <w:rFonts w:ascii="TH SarabunIT๙" w:hAnsi="TH SarabunIT๙" w:cs="TH SarabunIT๙"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 xml:space="preserve">1. 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ผู้ที่ทำงานหรือคลุกคลีกับสัตว์ เช่น เกษตรกร สัตวแพทย์ พ่อค้า/แม่ค้าในตลาดสัตว์ปีก</w:t>
      </w:r>
    </w:p>
    <w:p w14:paraId="3867BDEA" w14:textId="77777777" w:rsidR="008C4EA2" w:rsidRPr="008C4EA2" w:rsidRDefault="008C4EA2" w:rsidP="008C4EA2">
      <w:pPr>
        <w:pStyle w:val="ae"/>
        <w:shd w:val="clear" w:color="auto" w:fill="FFFFFF"/>
        <w:spacing w:before="0" w:beforeAutospacing="0" w:after="0" w:afterAutospacing="0" w:line="343" w:lineRule="atLeast"/>
        <w:rPr>
          <w:rFonts w:ascii="TH SarabunIT๙" w:hAnsi="TH SarabunIT๙" w:cs="TH SarabunIT๙"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 xml:space="preserve">2. 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ผู้ที่เดินทางไปพื้นที่ที่มีการระบาด สัมผัสใกล้ชิดกับสัตว์ปีกหรือวัวที่ติดเชื้อ</w:t>
      </w:r>
    </w:p>
    <w:p w14:paraId="7EED80F6" w14:textId="77777777" w:rsidR="008C4EA2" w:rsidRPr="008C4EA2" w:rsidRDefault="008C4EA2" w:rsidP="008C4EA2">
      <w:pPr>
        <w:pStyle w:val="ae"/>
        <w:shd w:val="clear" w:color="auto" w:fill="FFFFFF"/>
        <w:spacing w:before="120" w:beforeAutospacing="0" w:after="0" w:afterAutospacing="0" w:line="343" w:lineRule="atLeast"/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  <w:cs/>
        </w:rPr>
        <w:t xml:space="preserve">อาการไข้หวัดนก เป็นอย่างไร </w:t>
      </w:r>
      <w:r w:rsidRPr="008C4EA2"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</w:rPr>
        <w:t>?</w:t>
      </w:r>
    </w:p>
    <w:p w14:paraId="78795E17" w14:textId="77777777" w:rsidR="008C4EA2" w:rsidRPr="008C4EA2" w:rsidRDefault="008C4EA2" w:rsidP="008C4EA2">
      <w:pPr>
        <w:pStyle w:val="ae"/>
        <w:shd w:val="clear" w:color="auto" w:fill="FFFFFF"/>
        <w:spacing w:before="0" w:beforeAutospacing="0" w:after="0" w:afterAutospacing="0" w:line="343" w:lineRule="atLeast"/>
        <w:rPr>
          <w:rFonts w:ascii="TH SarabunIT๙" w:hAnsi="TH SarabunIT๙" w:cs="TH SarabunIT๙"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 xml:space="preserve">1. 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ผู้ติดเชื้อจำนวนมากอาจไม่แสดงอาการ (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>asymptomatic)</w:t>
      </w:r>
    </w:p>
    <w:p w14:paraId="631B9AF4" w14:textId="77777777" w:rsidR="008C4EA2" w:rsidRPr="008C4EA2" w:rsidRDefault="008C4EA2" w:rsidP="008C4EA2">
      <w:pPr>
        <w:pStyle w:val="ae"/>
        <w:shd w:val="clear" w:color="auto" w:fill="FFFFFF"/>
        <w:spacing w:before="0" w:beforeAutospacing="0" w:after="0" w:afterAutospacing="0" w:line="343" w:lineRule="atLeast"/>
        <w:rPr>
          <w:rFonts w:ascii="TH SarabunIT๙" w:hAnsi="TH SarabunIT๙" w:cs="TH SarabunIT๙"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 xml:space="preserve">2. 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มีไข้สูง ปวดเมื่อยกล้ามเนื้อ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>??</w:t>
      </w:r>
    </w:p>
    <w:p w14:paraId="3514738F" w14:textId="77777777" w:rsidR="008C4EA2" w:rsidRPr="008C4EA2" w:rsidRDefault="008C4EA2" w:rsidP="008C4EA2">
      <w:pPr>
        <w:pStyle w:val="ae"/>
        <w:shd w:val="clear" w:color="auto" w:fill="FFFFFF"/>
        <w:spacing w:before="0" w:beforeAutospacing="0" w:after="0" w:afterAutospacing="0" w:line="343" w:lineRule="atLeast"/>
        <w:rPr>
          <w:rFonts w:ascii="TH SarabunIT๙" w:hAnsi="TH SarabunIT๙" w:cs="TH SarabunIT๙"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 xml:space="preserve">3. 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เจ็บคอ คัดจมูก ตาแดง คล้ายไข้หวัดใหญ่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>?</w:t>
      </w:r>
    </w:p>
    <w:p w14:paraId="6CA20485" w14:textId="77777777" w:rsidR="008C4EA2" w:rsidRPr="008C4EA2" w:rsidRDefault="008C4EA2" w:rsidP="008C4EA2">
      <w:pPr>
        <w:pStyle w:val="ae"/>
        <w:shd w:val="clear" w:color="auto" w:fill="FFFFFF"/>
        <w:spacing w:before="0" w:beforeAutospacing="0" w:after="0" w:afterAutospacing="0" w:line="343" w:lineRule="atLeast"/>
        <w:rPr>
          <w:rFonts w:ascii="TH SarabunIT๙" w:hAnsi="TH SarabunIT๙" w:cs="TH SarabunIT๙"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 xml:space="preserve">4. 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ผู้ที่ภูมิคุ้มกันต่ำ หากติดเชื้ออาจรุนแรงถึงปอดอักเสบหรือระบบหายใจล้มเหลว</w:t>
      </w:r>
    </w:p>
    <w:p w14:paraId="1E945EC6" w14:textId="77777777" w:rsidR="008C4EA2" w:rsidRPr="008C4EA2" w:rsidRDefault="008C4EA2" w:rsidP="008C4EA2">
      <w:pPr>
        <w:pStyle w:val="ae"/>
        <w:shd w:val="clear" w:color="auto" w:fill="FFFFFF"/>
        <w:spacing w:before="120" w:beforeAutospacing="0" w:after="0" w:afterAutospacing="0" w:line="343" w:lineRule="atLeast"/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  <w:cs/>
        </w:rPr>
        <w:t>ข้อควรระวังและวิธีป้องกัน</w:t>
      </w:r>
    </w:p>
    <w:p w14:paraId="3D04A088" w14:textId="77777777" w:rsidR="008C4EA2" w:rsidRPr="008C4EA2" w:rsidRDefault="008C4EA2" w:rsidP="008C4EA2">
      <w:pPr>
        <w:pStyle w:val="ae"/>
        <w:shd w:val="clear" w:color="auto" w:fill="FFFFFF"/>
        <w:spacing w:before="0" w:beforeAutospacing="0" w:after="0" w:afterAutospacing="0" w:line="343" w:lineRule="atLeast"/>
        <w:rPr>
          <w:rFonts w:ascii="TH SarabunIT๙" w:hAnsi="TH SarabunIT๙" w:cs="TH SarabunIT๙"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 xml:space="preserve">1. 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รับประทานอาหารปรุงสุก โดยเฉพาะเมื่อรับประทานเนื้อสัตว์ปีก และน้ำนม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>?</w:t>
      </w:r>
    </w:p>
    <w:p w14:paraId="758F49A2" w14:textId="77777777" w:rsidR="008C4EA2" w:rsidRPr="008C4EA2" w:rsidRDefault="008C4EA2" w:rsidP="008C4EA2">
      <w:pPr>
        <w:pStyle w:val="ae"/>
        <w:shd w:val="clear" w:color="auto" w:fill="FFFFFF"/>
        <w:spacing w:before="0" w:beforeAutospacing="0" w:after="0" w:afterAutospacing="0" w:line="343" w:lineRule="atLeast"/>
        <w:rPr>
          <w:rFonts w:ascii="TH SarabunIT๙" w:hAnsi="TH SarabunIT๙" w:cs="TH SarabunIT๙"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 xml:space="preserve">2. 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หลีกเลี่ยงการสัมผัสสัตว์ป่วยหรือตาย</w:t>
      </w:r>
    </w:p>
    <w:p w14:paraId="1508CFF4" w14:textId="77777777" w:rsidR="008C4EA2" w:rsidRPr="008C4EA2" w:rsidRDefault="008C4EA2" w:rsidP="008C4EA2">
      <w:pPr>
        <w:pStyle w:val="ae"/>
        <w:shd w:val="clear" w:color="auto" w:fill="FFFFFF"/>
        <w:spacing w:before="0" w:beforeAutospacing="0" w:after="0" w:afterAutospacing="0" w:line="343" w:lineRule="atLeast"/>
        <w:rPr>
          <w:rFonts w:ascii="TH SarabunIT๙" w:hAnsi="TH SarabunIT๙" w:cs="TH SarabunIT๙"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 xml:space="preserve">3. 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ล้างมือด้วยสบู่หรือเจลแอลกอฮอล์บ่อย ๆ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>?</w:t>
      </w:r>
    </w:p>
    <w:p w14:paraId="0E1E801C" w14:textId="77777777" w:rsidR="008C4EA2" w:rsidRPr="008C4EA2" w:rsidRDefault="008C4EA2" w:rsidP="008C4EA2">
      <w:pPr>
        <w:pStyle w:val="ae"/>
        <w:shd w:val="clear" w:color="auto" w:fill="FFFFFF"/>
        <w:spacing w:before="0" w:beforeAutospacing="0" w:after="0" w:afterAutospacing="0" w:line="343" w:lineRule="atLeast"/>
        <w:rPr>
          <w:rFonts w:ascii="TH SarabunIT๙" w:hAnsi="TH SarabunIT๙" w:cs="TH SarabunIT๙"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</w:rPr>
        <w:t xml:space="preserve">4. </w:t>
      </w:r>
      <w:r w:rsidRPr="008C4EA2">
        <w:rPr>
          <w:rFonts w:ascii="TH SarabunIT๙" w:hAnsi="TH SarabunIT๙" w:cs="TH SarabunIT๙"/>
          <w:color w:val="28282B"/>
          <w:spacing w:val="5"/>
          <w:sz w:val="36"/>
          <w:szCs w:val="36"/>
          <w:cs/>
        </w:rPr>
        <w:t>เลี่ยงการให้เนื้อดิบหรือน้ำนมดิบให้กับสัตว์เลี้ยง</w:t>
      </w:r>
    </w:p>
    <w:p w14:paraId="43257C0D" w14:textId="77777777" w:rsidR="008C4EA2" w:rsidRPr="008C4EA2" w:rsidRDefault="008C4EA2" w:rsidP="008C4EA2">
      <w:pPr>
        <w:pStyle w:val="ae"/>
        <w:shd w:val="clear" w:color="auto" w:fill="FFFFFF"/>
        <w:spacing w:before="120" w:beforeAutospacing="0" w:after="0" w:afterAutospacing="0" w:line="343" w:lineRule="atLeast"/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  <w:cs/>
        </w:rPr>
        <w:t>หากมีไข้ ไอ หรือระบบทางเดินหายใจอักเสบ หลังสัมผัสสัตว์ป่วยหรืออยู่ใกล้พื้นที่ระบาด ควรรีบพบแพทย์ทันที และอย่าลืม! แจ้งประวัติความเสี่ยงสำหรับผู้ที่เดินทางไปกลับต่างประเทศ</w:t>
      </w:r>
    </w:p>
    <w:p w14:paraId="4352203D" w14:textId="77777777" w:rsidR="008C4EA2" w:rsidRDefault="008C4EA2" w:rsidP="008C4EA2">
      <w:pPr>
        <w:pStyle w:val="ae"/>
        <w:shd w:val="clear" w:color="auto" w:fill="FFFFFF"/>
        <w:spacing w:before="0" w:beforeAutospacing="0" w:after="150" w:afterAutospacing="0" w:line="343" w:lineRule="atLeast"/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</w:rPr>
      </w:pPr>
    </w:p>
    <w:p w14:paraId="1014DC50" w14:textId="7C28C673" w:rsidR="008C4EA2" w:rsidRPr="008C4EA2" w:rsidRDefault="008C4EA2" w:rsidP="008C4EA2">
      <w:pPr>
        <w:pStyle w:val="ae"/>
        <w:shd w:val="clear" w:color="auto" w:fill="FFFFFF"/>
        <w:spacing w:before="0" w:beforeAutospacing="0" w:after="150" w:afterAutospacing="0" w:line="343" w:lineRule="atLeast"/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  <w:cs/>
        </w:rPr>
        <w:t>สรุป</w:t>
      </w:r>
    </w:p>
    <w:p w14:paraId="45955CAA" w14:textId="73339AF7" w:rsidR="008C4EA2" w:rsidRPr="00CD07E1" w:rsidRDefault="008C4EA2" w:rsidP="00CD07E1">
      <w:pPr>
        <w:pStyle w:val="ae"/>
        <w:shd w:val="clear" w:color="auto" w:fill="FFFFFF"/>
        <w:spacing w:before="0" w:beforeAutospacing="0" w:after="150" w:afterAutospacing="0" w:line="343" w:lineRule="atLeast"/>
        <w:ind w:firstLine="720"/>
        <w:rPr>
          <w:rFonts w:ascii="TH SarabunIT๙" w:hAnsi="TH SarabunIT๙" w:cs="TH SarabunIT๙" w:hint="cs"/>
          <w:b/>
          <w:bCs/>
          <w:color w:val="28282B"/>
          <w:spacing w:val="5"/>
          <w:sz w:val="36"/>
          <w:szCs w:val="36"/>
        </w:rPr>
      </w:pPr>
      <w:r w:rsidRPr="008C4EA2"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  <w:cs/>
        </w:rPr>
        <w:t>ไข้หวัดนก (</w:t>
      </w:r>
      <w:r w:rsidRPr="008C4EA2"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</w:rPr>
        <w:t xml:space="preserve">H5N1) </w:t>
      </w:r>
      <w:r w:rsidRPr="008C4EA2">
        <w:rPr>
          <w:rFonts w:ascii="TH SarabunIT๙" w:hAnsi="TH SarabunIT๙" w:cs="TH SarabunIT๙"/>
          <w:b/>
          <w:bCs/>
          <w:color w:val="28282B"/>
          <w:spacing w:val="5"/>
          <w:sz w:val="36"/>
          <w:szCs w:val="36"/>
          <w:cs/>
        </w:rPr>
        <w:t>ยังคงเป็นโรคอุบัติใหม่ที่น่ากังวล โดยเฉพาะเมื่อเกิดการกลายพันธุ์ในสัตว์เลี้ยงลูกด้วยนม ซึ่งเสี่ยงแพร่สู่คนมากขึ้น แม้ไทยจะพบความเสี่ยงต่ำ แต่การเดินทางไปยังพื้นที่ระบาดควรระมัดระวังเป็นพิเศษ ปรับพฤติกรรมและปฏิบัติตามมาตรการป้องกันอย่างเคร่งครัด เพื่อลดโอกาสแพร่กระจายของเชื้อและดูแลความปลอดภัยของทั้งตัวเองและคนรอบข้างอย่างยั่งยืน</w:t>
      </w:r>
    </w:p>
    <w:sectPr w:rsidR="008C4EA2" w:rsidRPr="00CD07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A2"/>
    <w:rsid w:val="00325054"/>
    <w:rsid w:val="008C4EA2"/>
    <w:rsid w:val="00931C3E"/>
    <w:rsid w:val="00B5160E"/>
    <w:rsid w:val="00C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5FCF8"/>
  <w15:chartTrackingRefBased/>
  <w15:docId w15:val="{414490E6-418F-42D5-9A6E-BB7A3B8A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4EA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4EA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EA2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4E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4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4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4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4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C4EA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C4EA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C4EA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C4E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C4EA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C4E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C4EA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C4E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C4E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4EA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C4EA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C4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C4EA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C4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C4E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4E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4E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4E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C4EA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C4EA2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8C4EA2"/>
    <w:pPr>
      <w:spacing w:before="100" w:beforeAutospacing="1" w:after="100" w:afterAutospacing="1"/>
    </w:pPr>
    <w:rPr>
      <w:rFonts w:ascii="Angsana New" w:eastAsia="Times New Roman" w:hAnsi="Angsana New" w:cs="Angsana New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Fcs300965</dc:creator>
  <cp:keywords/>
  <dc:description/>
  <cp:lastModifiedBy>Fcs300965</cp:lastModifiedBy>
  <cp:revision>2</cp:revision>
  <dcterms:created xsi:type="dcterms:W3CDTF">2026-05-09T05:52:00Z</dcterms:created>
  <dcterms:modified xsi:type="dcterms:W3CDTF">2026-05-09T06:01:00Z</dcterms:modified>
</cp:coreProperties>
</file>