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46F" w:rsidRDefault="0068746F" w:rsidP="0068746F">
      <w:pPr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cs/>
        </w:rPr>
        <w:t>ช่องทางการตอบ</w:t>
      </w:r>
      <w:r>
        <w:rPr>
          <w:rFonts w:asciiTheme="majorBidi" w:hAnsiTheme="majorBidi" w:cstheme="majorBidi"/>
          <w:sz w:val="36"/>
          <w:szCs w:val="36"/>
        </w:rPr>
        <w:t> 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แบบวัดการรับรู้ของผู้มีส่วนได้ส่วนเสียภายนอก (</w:t>
      </w:r>
      <w:r>
        <w:rPr>
          <w:rFonts w:asciiTheme="majorBidi" w:hAnsiTheme="majorBidi" w:cstheme="majorBidi"/>
          <w:b/>
          <w:bCs/>
          <w:sz w:val="36"/>
          <w:szCs w:val="36"/>
        </w:rPr>
        <w:t>EIT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)</w:t>
      </w:r>
      <w:proofErr w:type="gramEnd"/>
      <w:r>
        <w:rPr>
          <w:rFonts w:asciiTheme="majorBidi" w:hAnsiTheme="majorBidi" w:cstheme="majorBidi"/>
          <w:sz w:val="36"/>
          <w:szCs w:val="36"/>
        </w:rPr>
        <w:br/>
      </w:r>
      <w:hyperlink r:id="rId5" w:history="1">
        <w:r>
          <w:rPr>
            <w:rStyle w:val="a3"/>
            <w:rFonts w:asciiTheme="majorBidi" w:hAnsiTheme="majorBidi" w:cstheme="majorBidi"/>
            <w:sz w:val="36"/>
            <w:szCs w:val="36"/>
          </w:rPr>
          <w:t>https://itas.nacc.go.th/go/eit/isya3i</w:t>
        </w:r>
      </w:hyperlink>
    </w:p>
    <w:p w:rsidR="0068746F" w:rsidRDefault="0068746F" w:rsidP="006874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Arial" w:eastAsia="Times New Roman" w:hAnsi="Arial"/>
          <w:color w:val="212529"/>
          <w:sz w:val="36"/>
          <w:szCs w:val="36"/>
          <w:cs/>
        </w:rPr>
        <w:t>หรือสแกนคิวอาโค้ดนี้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552700" cy="2076450"/>
            <wp:effectExtent l="19050" t="0" r="0" b="0"/>
            <wp:docPr id="1" name="Picture 6" descr="https://itas.nacc.go.th/qrcode/generate?data=https://itas.nacc.go.th/go/e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tas.nacc.go.th/qrcode/generate?data=https://itas.nacc.go.th/go/eit/isya3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ชั้นตอนในการเช้าประเมินของผู้มีส่วนได้เสียภายนอก (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EIT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68746F" w:rsidRDefault="0068746F" w:rsidP="0068746F">
      <w:pPr>
        <w:pStyle w:val="a4"/>
        <w:numPr>
          <w:ilvl w:val="0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สแกนคิว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อาร์โค้ส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โดยโปรแกรม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ไลน์</w:t>
      </w:r>
      <w:proofErr w:type="spellEnd"/>
    </w:p>
    <w:p w:rsidR="0068746F" w:rsidRDefault="0068746F" w:rsidP="0068746F">
      <w:pPr>
        <w:pStyle w:val="a4"/>
        <w:numPr>
          <w:ilvl w:val="0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ใส่หมายเลขโทรศัพท์ เพื่อขอรับ </w:t>
      </w:r>
      <w:r>
        <w:rPr>
          <w:rFonts w:ascii="TH SarabunIT๙" w:hAnsi="TH SarabunIT๙" w:cs="TH SarabunIT๙"/>
          <w:sz w:val="32"/>
          <w:szCs w:val="32"/>
        </w:rPr>
        <w:t>OTP</w:t>
      </w:r>
    </w:p>
    <w:p w:rsidR="0068746F" w:rsidRDefault="0068746F" w:rsidP="0068746F">
      <w:pPr>
        <w:pStyle w:val="a4"/>
        <w:numPr>
          <w:ilvl w:val="0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ใส่รหัส </w:t>
      </w:r>
      <w:r>
        <w:rPr>
          <w:rFonts w:ascii="TH SarabunIT๙" w:hAnsi="TH SarabunIT๙" w:cs="TH SarabunIT๙"/>
          <w:sz w:val="32"/>
          <w:szCs w:val="32"/>
        </w:rPr>
        <w:t>OTP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และยืนยันเข้าระบบ</w:t>
      </w:r>
    </w:p>
    <w:p w:rsidR="0068746F" w:rsidRDefault="0068746F" w:rsidP="0068746F">
      <w:pPr>
        <w:pStyle w:val="a4"/>
        <w:numPr>
          <w:ilvl w:val="0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คลิก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ตกลง และ ใช่ และเริ่มการประเมิน </w:t>
      </w:r>
    </w:p>
    <w:p w:rsidR="0068746F" w:rsidRDefault="0068746F" w:rsidP="0068746F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</w:p>
    <w:p w:rsidR="0068746F" w:rsidRDefault="0068746F" w:rsidP="0068746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ตอบครบทุกตอนและครบทุกข้อกดส่งข้อมูลให้สำนักงาน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ปปช.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ถ้าส่งไม่ได้แสดงว่ายังตอบไม่ครบทุกข้อกลับไปตอบให้ครบก่อนกดส่ง</w:t>
      </w:r>
    </w:p>
    <w:p w:rsidR="0068746F" w:rsidRDefault="0068746F" w:rsidP="0068746F">
      <w:pPr>
        <w:shd w:val="clear" w:color="auto" w:fill="FFFFFF"/>
        <w:spacing w:after="100" w:afterAutospacing="1" w:line="240" w:lineRule="auto"/>
        <w:ind w:left="-851" w:firstLine="851"/>
        <w:jc w:val="center"/>
        <w:rPr>
          <w:rFonts w:ascii="TH SarabunIT๙" w:eastAsia="Times New Roman" w:hAnsi="TH SarabunIT๙" w:cs="TH SarabunIT๙" w:hint="cs"/>
          <w:b/>
          <w:bCs/>
          <w:color w:val="212529"/>
          <w:sz w:val="36"/>
          <w:szCs w:val="36"/>
          <w:cs/>
        </w:rPr>
      </w:pPr>
    </w:p>
    <w:p w:rsidR="0068746F" w:rsidRDefault="0068746F" w:rsidP="0068746F">
      <w:pPr>
        <w:shd w:val="clear" w:color="auto" w:fill="FFFFFF"/>
        <w:spacing w:after="100" w:afterAutospacing="1" w:line="240" w:lineRule="auto"/>
        <w:ind w:left="-851" w:right="-330" w:firstLine="851"/>
        <w:jc w:val="center"/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  <w:cs/>
        </w:rPr>
        <w:t xml:space="preserve">เพื่อให้ผู้รับบริการหรือผู้ที่มาติดต่อราชการมีส่วนร่วมในการประเมิน </w:t>
      </w:r>
      <w:r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</w:rPr>
        <w:t xml:space="preserve">ITA </w:t>
      </w:r>
      <w:r>
        <w:rPr>
          <w:rFonts w:ascii="TH SarabunIT๙" w:eastAsia="Times New Roman" w:hAnsi="TH SarabunIT๙" w:cs="TH SarabunIT๙" w:hint="cs"/>
          <w:b/>
          <w:bCs/>
          <w:color w:val="212529"/>
          <w:sz w:val="36"/>
          <w:szCs w:val="36"/>
          <w:cs/>
        </w:rPr>
        <w:t>ประจำปี 2567</w:t>
      </w:r>
    </w:p>
    <w:p w:rsidR="0068746F" w:rsidRDefault="0068746F" w:rsidP="0068746F">
      <w:pPr>
        <w:shd w:val="clear" w:color="auto" w:fill="FFFFFF"/>
        <w:spacing w:after="100" w:afterAutospacing="1" w:line="240" w:lineRule="auto"/>
        <w:ind w:left="-851" w:right="-330" w:firstLine="851"/>
        <w:jc w:val="center"/>
        <w:rPr>
          <w:rFonts w:ascii="TH SarabunIT๙" w:eastAsia="Times New Roman" w:hAnsi="TH SarabunIT๙" w:cs="TH SarabunIT๙" w:hint="cs"/>
          <w:b/>
          <w:bCs/>
          <w:color w:val="212529"/>
          <w:sz w:val="36"/>
          <w:szCs w:val="36"/>
          <w:cs/>
        </w:rPr>
      </w:pPr>
      <w:r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  <w:cs/>
        </w:rPr>
        <w:t>หน่วยงานองค์การบริหารส่วนตำบลห้วยปริก</w:t>
      </w:r>
    </w:p>
    <w:p w:rsidR="0068746F" w:rsidRDefault="0068746F" w:rsidP="0068746F">
      <w:pPr>
        <w:shd w:val="clear" w:color="auto" w:fill="FFFFFF"/>
        <w:spacing w:after="100" w:afterAutospacing="1" w:line="240" w:lineRule="auto"/>
        <w:ind w:left="-851" w:right="-330" w:firstLine="851"/>
        <w:jc w:val="center"/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color w:val="212529"/>
          <w:sz w:val="36"/>
          <w:szCs w:val="36"/>
          <w:cs/>
        </w:rPr>
        <w:t>อำเภอฉวาง จังหวัดนครศรศรีธรรมราช</w:t>
      </w:r>
    </w:p>
    <w:p w:rsidR="0068746F" w:rsidRDefault="0068746F" w:rsidP="0068746F"/>
    <w:p w:rsidR="0068746F" w:rsidRDefault="00A20907" w:rsidP="0068746F">
      <w:pPr>
        <w:pStyle w:val="a4"/>
        <w:ind w:left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</w:t>
      </w:r>
      <w:r w:rsidR="0068746F">
        <w:rPr>
          <w:rFonts w:ascii="TH SarabunIT๙" w:hAnsi="TH SarabunIT๙" w:cs="TH SarabunIT๙"/>
          <w:sz w:val="32"/>
          <w:szCs w:val="32"/>
          <w:cs/>
        </w:rPr>
        <w:t>แสดงอยู่บนหน้าเว็บไซด์ของหน่วยงานองค์การบริหารส่วนตำบลห้วยปริก หน้าแรก แบ</w:t>
      </w:r>
      <w:proofErr w:type="spellStart"/>
      <w:r w:rsidR="0068746F">
        <w:rPr>
          <w:rFonts w:ascii="TH SarabunIT๙" w:hAnsi="TH SarabunIT๙" w:cs="TH SarabunIT๙"/>
          <w:sz w:val="32"/>
          <w:szCs w:val="32"/>
          <w:cs/>
        </w:rPr>
        <w:t>เนอร์</w:t>
      </w:r>
      <w:proofErr w:type="spellEnd"/>
      <w:r w:rsidR="006874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8746F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68746F">
        <w:rPr>
          <w:rFonts w:ascii="TH SarabunIT๙" w:hAnsi="TH SarabunIT๙" w:cs="TH SarabunIT๙"/>
          <w:sz w:val="32"/>
          <w:szCs w:val="32"/>
          <w:cs/>
        </w:rPr>
        <w:t>มุมประชาสัมพันธ์</w:t>
      </w:r>
      <w:r w:rsidR="006874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746F">
        <w:rPr>
          <w:rFonts w:ascii="TH SarabunIT๙" w:hAnsi="TH SarabunIT๙" w:cs="TH SarabunIT๙"/>
          <w:sz w:val="32"/>
          <w:szCs w:val="32"/>
          <w:cs/>
        </w:rPr>
        <w:t>และแบ</w:t>
      </w:r>
      <w:proofErr w:type="spellStart"/>
      <w:r w:rsidR="0068746F">
        <w:rPr>
          <w:rFonts w:ascii="TH SarabunIT๙" w:hAnsi="TH SarabunIT๙" w:cs="TH SarabunIT๙"/>
          <w:sz w:val="32"/>
          <w:szCs w:val="32"/>
          <w:cs/>
        </w:rPr>
        <w:t>เนอร์</w:t>
      </w:r>
      <w:proofErr w:type="spellEnd"/>
      <w:r w:rsidR="0068746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68746F">
        <w:rPr>
          <w:rFonts w:ascii="TH SarabunIT๙" w:hAnsi="TH SarabunIT๙" w:cs="TH SarabunIT๙"/>
          <w:sz w:val="32"/>
          <w:szCs w:val="32"/>
          <w:cs/>
        </w:rPr>
        <w:t>ช่าวป</w:t>
      </w:r>
      <w:proofErr w:type="spellEnd"/>
      <w:r w:rsidR="0068746F">
        <w:rPr>
          <w:rFonts w:ascii="TH SarabunIT๙" w:hAnsi="TH SarabunIT๙" w:cs="TH SarabunIT๙"/>
          <w:sz w:val="32"/>
          <w:szCs w:val="32"/>
          <w:cs/>
        </w:rPr>
        <w:t>ระชาสัมพันธ์</w:t>
      </w:r>
    </w:p>
    <w:p w:rsidR="0068746F" w:rsidRDefault="0068746F" w:rsidP="0068746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8746F" w:rsidRDefault="0068746F" w:rsidP="0068746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27FB9"/>
    <w:multiLevelType w:val="hybridMultilevel"/>
    <w:tmpl w:val="FE5CB484"/>
    <w:lvl w:ilvl="0" w:tplc="EB2EC7C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8746F"/>
    <w:rsid w:val="0068746F"/>
    <w:rsid w:val="007F1BC5"/>
    <w:rsid w:val="007F1DE4"/>
    <w:rsid w:val="00A20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46F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746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4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874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874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2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itas.nacc.go.th/go/eit/isya3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2024-02-14T01:47:00Z</dcterms:created>
  <dcterms:modified xsi:type="dcterms:W3CDTF">2024-02-14T01:53:00Z</dcterms:modified>
</cp:coreProperties>
</file>